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0187EA7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D73242" w:rsidRPr="00610FC8">
        <w:rPr>
          <w:rFonts w:ascii="Arial" w:hAnsi="Arial" w:cs="Arial"/>
          <w:b/>
          <w:sz w:val="22"/>
          <w:szCs w:val="22"/>
        </w:rPr>
        <w:t>25</w:t>
      </w:r>
      <w:r w:rsidR="00D73242">
        <w:rPr>
          <w:rFonts w:ascii="Arial" w:hAnsi="Arial" w:cs="Arial"/>
          <w:b/>
          <w:sz w:val="22"/>
          <w:szCs w:val="22"/>
        </w:rPr>
        <w:t>3499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35567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87944">
        <w:rPr>
          <w:rFonts w:ascii="Arial" w:hAnsi="Arial" w:cs="Arial"/>
          <w:b/>
          <w:bCs/>
          <w:lang w:val="en-US"/>
        </w:rPr>
        <w:t>Ericsson</w:t>
      </w:r>
    </w:p>
    <w:p w14:paraId="65CE4E4B" w14:textId="1A7DE21D" w:rsidR="00C93D83" w:rsidRPr="004C017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C0176">
        <w:rPr>
          <w:rFonts w:ascii="Arial" w:hAnsi="Arial" w:cs="Arial"/>
          <w:b/>
          <w:bCs/>
          <w:lang w:val="en-US"/>
        </w:rPr>
        <w:t xml:space="preserve"> </w:t>
      </w:r>
      <w:r w:rsidR="00910924">
        <w:rPr>
          <w:rFonts w:ascii="Arial" w:hAnsi="Arial" w:cs="Arial"/>
          <w:b/>
          <w:bCs/>
          <w:lang w:val="en-US"/>
        </w:rPr>
        <w:t>BCP for r</w:t>
      </w:r>
      <w:r w:rsidR="006018DF">
        <w:rPr>
          <w:rFonts w:ascii="Arial" w:hAnsi="Arial" w:cs="Arial"/>
          <w:b/>
          <w:bCs/>
          <w:lang w:val="en-US"/>
        </w:rPr>
        <w:t>esource owner password credentials grant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556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F6E03">
        <w:rPr>
          <w:rFonts w:ascii="Arial" w:hAnsi="Arial" w:cs="Arial"/>
          <w:b/>
          <w:bCs/>
          <w:lang w:val="en-US"/>
        </w:rPr>
        <w:t>5.2.12</w:t>
      </w:r>
    </w:p>
    <w:p w14:paraId="369E83CA" w14:textId="6614A1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229F9">
        <w:rPr>
          <w:rFonts w:ascii="Arial" w:hAnsi="Arial" w:cs="Arial"/>
          <w:b/>
          <w:bCs/>
          <w:lang w:val="en-US"/>
        </w:rPr>
        <w:t>33.755</w:t>
      </w:r>
    </w:p>
    <w:p w14:paraId="32E76F63" w14:textId="1335466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3FAF">
        <w:rPr>
          <w:rFonts w:ascii="Arial" w:hAnsi="Arial" w:cs="Arial"/>
          <w:b/>
          <w:bCs/>
          <w:lang w:val="en-US"/>
        </w:rPr>
        <w:t>0.</w:t>
      </w:r>
      <w:r w:rsidR="009229F9">
        <w:rPr>
          <w:rFonts w:ascii="Arial" w:hAnsi="Arial" w:cs="Arial"/>
          <w:b/>
          <w:bCs/>
          <w:lang w:val="en-US"/>
        </w:rPr>
        <w:t>0</w:t>
      </w:r>
      <w:r w:rsidR="008B3FAF">
        <w:rPr>
          <w:rFonts w:ascii="Arial" w:hAnsi="Arial" w:cs="Arial"/>
          <w:b/>
          <w:bCs/>
          <w:lang w:val="en-US"/>
        </w:rPr>
        <w:t>.</w:t>
      </w:r>
      <w:r w:rsidR="009229F9">
        <w:rPr>
          <w:rFonts w:ascii="Arial" w:hAnsi="Arial" w:cs="Arial"/>
          <w:b/>
          <w:bCs/>
          <w:lang w:val="en-US"/>
        </w:rPr>
        <w:t>1</w:t>
      </w:r>
    </w:p>
    <w:p w14:paraId="09C0AB02" w14:textId="2C85E8E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3FAF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C6C4FF8" w:rsidR="00C93D83" w:rsidRDefault="00A20197">
      <w:pPr>
        <w:rPr>
          <w:lang w:val="en-US"/>
        </w:rPr>
      </w:pPr>
      <w:r>
        <w:rPr>
          <w:lang w:val="en-US"/>
        </w:rPr>
        <w:t xml:space="preserve">This document addresses </w:t>
      </w:r>
      <w:r w:rsidR="001E34D0">
        <w:rPr>
          <w:lang w:val="en-US"/>
        </w:rPr>
        <w:t xml:space="preserve">OAuth 2.0 </w:t>
      </w:r>
      <w:r w:rsidR="00E1656E">
        <w:rPr>
          <w:lang w:val="en-US"/>
        </w:rPr>
        <w:t xml:space="preserve">security best current practice </w:t>
      </w:r>
      <w:r w:rsidR="0086269E">
        <w:rPr>
          <w:lang w:val="en-US"/>
        </w:rPr>
        <w:t>(</w:t>
      </w:r>
      <w:r w:rsidR="000F73C9">
        <w:rPr>
          <w:lang w:val="en-US"/>
        </w:rPr>
        <w:t>RFC 9700</w:t>
      </w:r>
      <w:r w:rsidR="0086269E">
        <w:rPr>
          <w:lang w:val="en-US"/>
        </w:rPr>
        <w:t>)</w:t>
      </w:r>
      <w:r w:rsidR="000F73C9">
        <w:rPr>
          <w:lang w:val="en-US"/>
        </w:rPr>
        <w:t xml:space="preserve"> </w:t>
      </w:r>
      <w:r w:rsidR="00AA28DD">
        <w:rPr>
          <w:lang w:val="en-US"/>
        </w:rPr>
        <w:t>for</w:t>
      </w:r>
      <w:r w:rsidR="000F73C9">
        <w:rPr>
          <w:lang w:val="en-US"/>
        </w:rPr>
        <w:t xml:space="preserve"> </w:t>
      </w:r>
      <w:r w:rsidR="00475269">
        <w:rPr>
          <w:lang w:val="en-US"/>
        </w:rPr>
        <w:t>resource owner password credentials grant</w:t>
      </w:r>
      <w:r w:rsidR="00980026">
        <w:rPr>
          <w:lang w:val="en-US"/>
        </w:rPr>
        <w:t xml:space="preserve"> and its relevance </w:t>
      </w:r>
      <w:r w:rsidR="00781BF5">
        <w:rPr>
          <w:lang w:val="en-US"/>
        </w:rPr>
        <w:t>to</w:t>
      </w:r>
      <w:r w:rsidR="00980026">
        <w:rPr>
          <w:lang w:val="en-US"/>
        </w:rPr>
        <w:t xml:space="preserve"> 5G System SBA.</w:t>
      </w:r>
    </w:p>
    <w:p w14:paraId="2E2A059C" w14:textId="2FFB0723" w:rsidR="00F93A8C" w:rsidRDefault="00F93A8C">
      <w:pPr>
        <w:rPr>
          <w:lang w:val="en-US"/>
        </w:rPr>
      </w:pPr>
      <w:r>
        <w:rPr>
          <w:lang w:val="en-US"/>
        </w:rPr>
        <w:t>Resource owner password credentials grant is not used in token-based authorization in the context of 5G SBA, so no further investigation is required.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8B614E4" w14:textId="77777777" w:rsidR="006059FF" w:rsidRPr="004D3578" w:rsidRDefault="006059FF" w:rsidP="006059FF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6C4C2AFE" w14:textId="77777777" w:rsidR="006059FF" w:rsidRPr="004D3578" w:rsidRDefault="006059FF" w:rsidP="006059FF">
      <w:r w:rsidRPr="004D3578">
        <w:t>The following documents contain provisions which, through reference in this text, constitute provisions of the present document.</w:t>
      </w:r>
    </w:p>
    <w:p w14:paraId="411A4D02" w14:textId="77777777" w:rsidR="006059FF" w:rsidRPr="004D3578" w:rsidRDefault="006059FF" w:rsidP="006059F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9090D96" w14:textId="77777777" w:rsidR="006059FF" w:rsidRPr="004D3578" w:rsidRDefault="006059FF" w:rsidP="006059F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5AEE62" w14:textId="77777777" w:rsidR="006059FF" w:rsidRPr="004D3578" w:rsidRDefault="006059FF" w:rsidP="006059F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60CD12" w14:textId="5305D0D5" w:rsidR="00142460" w:rsidRDefault="006059FF" w:rsidP="001A7B1B">
      <w:pPr>
        <w:pStyle w:val="EX"/>
        <w:rPr>
          <w:ins w:id="1" w:author="Author"/>
        </w:rPr>
      </w:pPr>
      <w:r w:rsidRPr="004D3578">
        <w:t>[1]</w:t>
      </w:r>
      <w:r w:rsidRPr="004D3578">
        <w:tab/>
        <w:t>3GPP TR 21.905: "Vocabulary for 3GPP Specifications".</w:t>
      </w:r>
    </w:p>
    <w:p w14:paraId="4C2F7A90" w14:textId="542339D8" w:rsidR="001A7B1B" w:rsidRDefault="001A7B1B" w:rsidP="001A7B1B">
      <w:pPr>
        <w:pStyle w:val="EX"/>
      </w:pPr>
      <w:ins w:id="2" w:author="Author">
        <w:r>
          <w:t>[y]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9700: </w:t>
        </w:r>
        <w:r w:rsidRPr="004D3578">
          <w:t>"</w:t>
        </w:r>
        <w:r>
          <w:t>Best Current Practice for OAuth 2.0 Security</w:t>
        </w:r>
        <w:r w:rsidRPr="004D3578">
          <w:t>".</w:t>
        </w:r>
      </w:ins>
    </w:p>
    <w:p w14:paraId="68508284" w14:textId="77777777" w:rsidR="006059FF" w:rsidRPr="004D3578" w:rsidRDefault="006059FF" w:rsidP="006059FF">
      <w:pPr>
        <w:pStyle w:val="EX"/>
      </w:pPr>
      <w:r w:rsidRPr="004D3578">
        <w:t>…</w:t>
      </w:r>
    </w:p>
    <w:p w14:paraId="73ABF0C5" w14:textId="77777777" w:rsidR="006059FF" w:rsidRDefault="006059FF" w:rsidP="006059FF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2640A835" w14:textId="77777777" w:rsidR="006059FF" w:rsidRDefault="006059FF" w:rsidP="006059FF">
      <w:pPr>
        <w:pStyle w:val="EX"/>
      </w:pPr>
    </w:p>
    <w:p w14:paraId="1981CFCC" w14:textId="77777777" w:rsidR="006059FF" w:rsidRPr="00C523FE" w:rsidRDefault="006059FF" w:rsidP="00605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98106E" w14:textId="77777777" w:rsidR="006059FF" w:rsidRDefault="006059FF" w:rsidP="00094D1A">
      <w:pPr>
        <w:pStyle w:val="Heading2"/>
      </w:pPr>
    </w:p>
    <w:p w14:paraId="579E92D2" w14:textId="539AA425" w:rsidR="00094D1A" w:rsidRPr="001A142B" w:rsidRDefault="00094D1A" w:rsidP="00094D1A">
      <w:pPr>
        <w:pStyle w:val="Heading2"/>
        <w:rPr>
          <w:ins w:id="3" w:author="Author"/>
        </w:rPr>
      </w:pPr>
      <w:ins w:id="4" w:author="Author">
        <w:r>
          <w:t>4.X</w:t>
        </w:r>
        <w:r>
          <w:tab/>
        </w:r>
        <w:r w:rsidRPr="001A142B">
          <w:t xml:space="preserve">Best practice #X: </w:t>
        </w:r>
        <w:r w:rsidR="00013FC3">
          <w:t>Resource owner password credentials grant</w:t>
        </w:r>
      </w:ins>
    </w:p>
    <w:p w14:paraId="79735D66" w14:textId="77777777" w:rsidR="00094D1A" w:rsidRDefault="00094D1A" w:rsidP="00094D1A">
      <w:pPr>
        <w:pStyle w:val="Heading3"/>
        <w:rPr>
          <w:ins w:id="5" w:author="Author"/>
        </w:rPr>
      </w:pPr>
      <w:ins w:id="6" w:author="Author">
        <w:r w:rsidRPr="006A3E1F">
          <w:t>4.X.1</w:t>
        </w:r>
        <w:r>
          <w:tab/>
        </w:r>
        <w:r w:rsidRPr="006A3E1F">
          <w:t>Description</w:t>
        </w:r>
      </w:ins>
    </w:p>
    <w:p w14:paraId="59D30D76" w14:textId="2019E8F3" w:rsidR="00094D1A" w:rsidRDefault="00094D1A" w:rsidP="00094D1A">
      <w:pPr>
        <w:rPr>
          <w:ins w:id="7" w:author="Author"/>
        </w:rPr>
      </w:pPr>
      <w:ins w:id="8" w:author="Author">
        <w:r>
          <w:t>This best practice addresses resource owner password credentials grant, as described in clause 2.</w:t>
        </w:r>
        <w:r w:rsidR="00632D0C">
          <w:t>4</w:t>
        </w:r>
        <w:r>
          <w:t xml:space="preserve"> of RFC 9700</w:t>
        </w:r>
        <w:r w:rsidR="006059FF">
          <w:t xml:space="preserve"> [y]</w:t>
        </w:r>
        <w:r>
          <w:t>.</w:t>
        </w:r>
      </w:ins>
    </w:p>
    <w:p w14:paraId="10B84801" w14:textId="64D64C4B" w:rsidR="00094D1A" w:rsidRDefault="006438E0" w:rsidP="00094D1A">
      <w:pPr>
        <w:rPr>
          <w:ins w:id="9" w:author="Author"/>
          <w:lang w:val="en-US"/>
        </w:rPr>
      </w:pPr>
      <w:ins w:id="10" w:author="Author">
        <w:r>
          <w:rPr>
            <w:lang w:val="en-US"/>
          </w:rPr>
          <w:t>Resource owner password credentials grant is</w:t>
        </w:r>
        <w:r w:rsidR="00094D1A">
          <w:rPr>
            <w:lang w:val="en-US"/>
          </w:rPr>
          <w:t xml:space="preserve"> not used in token-based authorization in the context of 5G SBA</w:t>
        </w:r>
        <w:r w:rsidR="007A29CF">
          <w:rPr>
            <w:lang w:val="en-US"/>
          </w:rPr>
          <w:t>.</w:t>
        </w:r>
      </w:ins>
    </w:p>
    <w:p w14:paraId="08AF0391" w14:textId="77777777" w:rsidR="00094D1A" w:rsidRDefault="00094D1A" w:rsidP="00094D1A">
      <w:pPr>
        <w:pStyle w:val="Heading3"/>
        <w:rPr>
          <w:ins w:id="11" w:author="Author"/>
        </w:rPr>
      </w:pPr>
      <w:ins w:id="12" w:author="Author">
        <w:r w:rsidRPr="006A3E1F">
          <w:t>4.X.2</w:t>
        </w:r>
        <w:r>
          <w:tab/>
        </w:r>
        <w:r w:rsidRPr="006A3E1F">
          <w:t>Related security mechanisms</w:t>
        </w:r>
      </w:ins>
    </w:p>
    <w:p w14:paraId="3D2883CE" w14:textId="0E3F9D89" w:rsidR="00094D1A" w:rsidRPr="00790533" w:rsidRDefault="00094D1A" w:rsidP="00094D1A">
      <w:pPr>
        <w:rPr>
          <w:ins w:id="13" w:author="Author"/>
          <w:lang w:val="en-US"/>
        </w:rPr>
      </w:pPr>
      <w:ins w:id="14" w:author="Author">
        <w:r>
          <w:rPr>
            <w:lang w:val="en-US"/>
          </w:rPr>
          <w:t xml:space="preserve">Security mechanisms related to </w:t>
        </w:r>
        <w:r w:rsidR="006438E0">
          <w:rPr>
            <w:lang w:val="en-US"/>
          </w:rPr>
          <w:t xml:space="preserve">resource owner password credentials grant </w:t>
        </w:r>
        <w:r>
          <w:rPr>
            <w:lang w:val="en-US"/>
          </w:rPr>
          <w:t>are not applicable to 5G SBA.</w:t>
        </w:r>
      </w:ins>
    </w:p>
    <w:p w14:paraId="56553D2B" w14:textId="77777777" w:rsidR="00094D1A" w:rsidRDefault="00094D1A" w:rsidP="00094D1A">
      <w:pPr>
        <w:pStyle w:val="Heading3"/>
        <w:rPr>
          <w:ins w:id="15" w:author="Author"/>
        </w:rPr>
      </w:pPr>
      <w:ins w:id="16" w:author="Author">
        <w:r w:rsidRPr="006A3E1F">
          <w:t>4.X.3</w:t>
        </w:r>
        <w:r>
          <w:tab/>
        </w:r>
        <w:r w:rsidRPr="006A3E1F">
          <w:t>Evaluation</w:t>
        </w:r>
      </w:ins>
    </w:p>
    <w:p w14:paraId="1F187177" w14:textId="25D20BCC" w:rsidR="00094D1A" w:rsidRPr="0010374A" w:rsidRDefault="00094D1A" w:rsidP="00094D1A">
      <w:pPr>
        <w:rPr>
          <w:ins w:id="17" w:author="Author"/>
        </w:rPr>
      </w:pPr>
      <w:ins w:id="18" w:author="Author">
        <w:r>
          <w:rPr>
            <w:lang w:val="en-US"/>
          </w:rPr>
          <w:t xml:space="preserve">Further investigation of security mechanisms related to </w:t>
        </w:r>
        <w:r w:rsidR="0075463D">
          <w:rPr>
            <w:lang w:val="en-US"/>
          </w:rPr>
          <w:t xml:space="preserve">resource owner password credentials grant </w:t>
        </w:r>
        <w:r>
          <w:rPr>
            <w:lang w:val="en-US"/>
          </w:rPr>
          <w:t>is not required.</w:t>
        </w:r>
      </w:ins>
    </w:p>
    <w:p w14:paraId="4080F506" w14:textId="77777777" w:rsidR="00094D1A" w:rsidRPr="00094D1A" w:rsidRDefault="00094D1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3FFE3" w14:textId="77777777" w:rsidR="00C21FDB" w:rsidRDefault="00C21FDB">
      <w:r>
        <w:separator/>
      </w:r>
    </w:p>
  </w:endnote>
  <w:endnote w:type="continuationSeparator" w:id="0">
    <w:p w14:paraId="717B2503" w14:textId="77777777" w:rsidR="00C21FDB" w:rsidRDefault="00C21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49A66" w14:textId="77777777" w:rsidR="00C21FDB" w:rsidRDefault="00C21FDB">
      <w:r>
        <w:separator/>
      </w:r>
    </w:p>
  </w:footnote>
  <w:footnote w:type="continuationSeparator" w:id="0">
    <w:p w14:paraId="17F2D8D8" w14:textId="77777777" w:rsidR="00C21FDB" w:rsidRDefault="00C21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C3"/>
    <w:rsid w:val="000174FA"/>
    <w:rsid w:val="00032590"/>
    <w:rsid w:val="00035D92"/>
    <w:rsid w:val="00094D1A"/>
    <w:rsid w:val="000A460E"/>
    <w:rsid w:val="000B24E1"/>
    <w:rsid w:val="000B59EB"/>
    <w:rsid w:val="000E3BE4"/>
    <w:rsid w:val="000F6E03"/>
    <w:rsid w:val="000F73C9"/>
    <w:rsid w:val="0010504F"/>
    <w:rsid w:val="00117E5B"/>
    <w:rsid w:val="00141EBC"/>
    <w:rsid w:val="00142460"/>
    <w:rsid w:val="001604A8"/>
    <w:rsid w:val="001A7B1B"/>
    <w:rsid w:val="001B093A"/>
    <w:rsid w:val="001C5CF1"/>
    <w:rsid w:val="001E34D0"/>
    <w:rsid w:val="002000EF"/>
    <w:rsid w:val="00214DF0"/>
    <w:rsid w:val="002474B7"/>
    <w:rsid w:val="00266561"/>
    <w:rsid w:val="00287C53"/>
    <w:rsid w:val="002C5E9D"/>
    <w:rsid w:val="002C7896"/>
    <w:rsid w:val="0032150F"/>
    <w:rsid w:val="0034552E"/>
    <w:rsid w:val="003D3001"/>
    <w:rsid w:val="004054C1"/>
    <w:rsid w:val="0041457A"/>
    <w:rsid w:val="004305C2"/>
    <w:rsid w:val="0044235F"/>
    <w:rsid w:val="004721C0"/>
    <w:rsid w:val="00474D6F"/>
    <w:rsid w:val="00475269"/>
    <w:rsid w:val="00487944"/>
    <w:rsid w:val="004A28D7"/>
    <w:rsid w:val="004C0176"/>
    <w:rsid w:val="004E2F92"/>
    <w:rsid w:val="0051513A"/>
    <w:rsid w:val="0051688C"/>
    <w:rsid w:val="00587CB1"/>
    <w:rsid w:val="0059392C"/>
    <w:rsid w:val="006018DF"/>
    <w:rsid w:val="006059FF"/>
    <w:rsid w:val="00610FC8"/>
    <w:rsid w:val="00615B0A"/>
    <w:rsid w:val="00616101"/>
    <w:rsid w:val="00630423"/>
    <w:rsid w:val="00632D0C"/>
    <w:rsid w:val="006438E0"/>
    <w:rsid w:val="00653E2A"/>
    <w:rsid w:val="00663327"/>
    <w:rsid w:val="006748D1"/>
    <w:rsid w:val="0069541A"/>
    <w:rsid w:val="007520D0"/>
    <w:rsid w:val="0075463D"/>
    <w:rsid w:val="007560B8"/>
    <w:rsid w:val="00780A06"/>
    <w:rsid w:val="00781BF5"/>
    <w:rsid w:val="00785301"/>
    <w:rsid w:val="00793D77"/>
    <w:rsid w:val="007A29CF"/>
    <w:rsid w:val="007E3E5C"/>
    <w:rsid w:val="0081734F"/>
    <w:rsid w:val="0082707E"/>
    <w:rsid w:val="0086269E"/>
    <w:rsid w:val="008B3FAF"/>
    <w:rsid w:val="008B4AAF"/>
    <w:rsid w:val="008C3C53"/>
    <w:rsid w:val="00910924"/>
    <w:rsid w:val="0091450B"/>
    <w:rsid w:val="009158D2"/>
    <w:rsid w:val="009229F9"/>
    <w:rsid w:val="009255E7"/>
    <w:rsid w:val="009467FE"/>
    <w:rsid w:val="00980026"/>
    <w:rsid w:val="009810EB"/>
    <w:rsid w:val="00982BA7"/>
    <w:rsid w:val="00987622"/>
    <w:rsid w:val="009A21B0"/>
    <w:rsid w:val="009B50FC"/>
    <w:rsid w:val="00A20197"/>
    <w:rsid w:val="00A34787"/>
    <w:rsid w:val="00A5575A"/>
    <w:rsid w:val="00A97832"/>
    <w:rsid w:val="00AA28DD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BF3BFC"/>
    <w:rsid w:val="00C21FDB"/>
    <w:rsid w:val="00C5422E"/>
    <w:rsid w:val="00C56F8B"/>
    <w:rsid w:val="00C601CB"/>
    <w:rsid w:val="00C86F41"/>
    <w:rsid w:val="00C87441"/>
    <w:rsid w:val="00C93D83"/>
    <w:rsid w:val="00CC4471"/>
    <w:rsid w:val="00D07287"/>
    <w:rsid w:val="00D318B2"/>
    <w:rsid w:val="00D36B64"/>
    <w:rsid w:val="00D45016"/>
    <w:rsid w:val="00D55FB4"/>
    <w:rsid w:val="00D73242"/>
    <w:rsid w:val="00D75DB6"/>
    <w:rsid w:val="00D848E8"/>
    <w:rsid w:val="00E1464D"/>
    <w:rsid w:val="00E1656E"/>
    <w:rsid w:val="00E25D01"/>
    <w:rsid w:val="00E54C0A"/>
    <w:rsid w:val="00EA63E0"/>
    <w:rsid w:val="00EE2819"/>
    <w:rsid w:val="00F21090"/>
    <w:rsid w:val="00F30FD1"/>
    <w:rsid w:val="00F431B2"/>
    <w:rsid w:val="00F57C87"/>
    <w:rsid w:val="00F64D5B"/>
    <w:rsid w:val="00F6525A"/>
    <w:rsid w:val="00F9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FCF8589-0F15-4B29-8C6F-8DC1B13BE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B24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https://ericsson.sharepoint.com/sites/SRT/3GPP/_layouts/15/DocIdRedir.aspx?ID=ADQ376F6HWTR-1074192144-9910</Url>
      <Description>ADQ376F6HWTR-1074192144-9910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3065EC-24A0-4D01-8BE0-B07AEAADC9F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17A0D2-509F-4A5B-8EB3-8CDCD9203B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AFB27A9-6AE1-43C4-85F8-F658E36DD0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7C683F-3820-4741-97B9-A862671C4FBE}">
  <ds:schemaRefs>
    <ds:schemaRef ds:uri="http://www.w3.org/XML/1998/namespace"/>
    <ds:schemaRef ds:uri="d8762117-8292-4133-b1c7-eab5c6487cfd"/>
    <ds:schemaRef ds:uri="http://schemas.microsoft.com/office/2006/documentManagement/types"/>
    <ds:schemaRef ds:uri="http://purl.org/dc/dcmitype/"/>
    <ds:schemaRef ds:uri="http://schemas.microsoft.com/office/2006/metadata/properties"/>
    <ds:schemaRef ds:uri="637d6a7f-fde3-4f71-974f-6686b756cda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ce21422-bdb2-475f-ab65-4309c7957112"/>
    <ds:schemaRef ds:uri="4397fad0-70af-449d-b129-6cf6df26877a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DDCAAE2A-5BC0-4753-84C7-ED7A7042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Mohsin_2</cp:lastModifiedBy>
  <cp:revision>3</cp:revision>
  <dcterms:created xsi:type="dcterms:W3CDTF">2025-10-03T13:17:00Z</dcterms:created>
  <dcterms:modified xsi:type="dcterms:W3CDTF">2025-10-06T10:03:00Z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f58e865f-9677-41e4-a7ce-e55eaf0e693f</vt:lpwstr>
  </property>
</Properties>
</file>